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0F03B" w14:textId="142DAF85" w:rsidR="005F60D0" w:rsidRDefault="005F60D0" w:rsidP="005F60D0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ПОЯСНИТЕЛЬНАЯ ЗАПИСКА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к проекту 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исполнении бюджета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 за 2025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</w:p>
    <w:p w14:paraId="73ACF5CD" w14:textId="77777777" w:rsidR="005F60D0" w:rsidRDefault="005F60D0" w:rsidP="005F60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5EA8BE" w14:textId="77777777" w:rsidR="005F60D0" w:rsidRDefault="005F60D0" w:rsidP="005F60D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1.Субъект правотворческой инициативы: </w:t>
      </w:r>
    </w:p>
    <w:p w14:paraId="437C50D2" w14:textId="01DA8697" w:rsidR="005F60D0" w:rsidRDefault="005F60D0" w:rsidP="005F60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Проект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«Об исполнении бюджета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 за 2025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  <w:r>
        <w:rPr>
          <w:rFonts w:ascii="Times New Roman" w:hAnsi="Times New Roman"/>
          <w:bCs/>
          <w:sz w:val="24"/>
          <w:szCs w:val="24"/>
        </w:rPr>
        <w:t xml:space="preserve"> разработан Комитетом по финансам </w:t>
      </w:r>
      <w:proofErr w:type="spellStart"/>
      <w:r>
        <w:rPr>
          <w:rFonts w:ascii="Times New Roman" w:hAnsi="Times New Roman"/>
          <w:bCs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округа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и вносится в Думу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</w:t>
      </w:r>
      <w:r>
        <w:rPr>
          <w:rFonts w:ascii="Times New Roman" w:hAnsi="Times New Roman"/>
          <w:bCs/>
          <w:sz w:val="24"/>
          <w:szCs w:val="24"/>
        </w:rPr>
        <w:t xml:space="preserve"> Администрацией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округа. </w:t>
      </w:r>
    </w:p>
    <w:p w14:paraId="1335734A" w14:textId="77777777" w:rsidR="005F60D0" w:rsidRDefault="005F60D0" w:rsidP="005F60D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2. Предмет правового регулирования и основные правовые предписания:</w:t>
      </w:r>
    </w:p>
    <w:p w14:paraId="0494A00C" w14:textId="6C8AB176" w:rsidR="005F60D0" w:rsidRDefault="005F60D0" w:rsidP="005F60D0">
      <w:pPr>
        <w:pStyle w:val="a4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Предметом правового регулирования проекта решения является утверждение отчета об исполнении бюджета </w:t>
      </w:r>
      <w:proofErr w:type="spellStart"/>
      <w:r>
        <w:rPr>
          <w:rFonts w:ascii="Times New Roman" w:hAnsi="Times New Roman"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 xml:space="preserve">образования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 xml:space="preserve"> 2025 год.</w:t>
      </w:r>
    </w:p>
    <w:p w14:paraId="7CF8F091" w14:textId="77777777" w:rsidR="005F60D0" w:rsidRDefault="005F60D0" w:rsidP="00016F1D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28B80B4A" w14:textId="0A265E36" w:rsidR="00016F1D" w:rsidRPr="00C22B16" w:rsidRDefault="00016F1D" w:rsidP="00016F1D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C22B16">
        <w:rPr>
          <w:rFonts w:ascii="Times New Roman" w:hAnsi="Times New Roman"/>
          <w:bCs/>
          <w:sz w:val="24"/>
          <w:szCs w:val="24"/>
          <w:u w:val="single"/>
        </w:rPr>
        <w:t>ДОХОДЫ БЮДЖЕТА</w:t>
      </w:r>
    </w:p>
    <w:p w14:paraId="3795F0B2" w14:textId="77777777" w:rsidR="00016F1D" w:rsidRDefault="00016F1D" w:rsidP="00016F1D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C22B16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Cs/>
          <w:sz w:val="24"/>
          <w:szCs w:val="24"/>
          <w:u w:val="single"/>
        </w:rPr>
        <w:t>ЖИГАЛОВСКОГО МУНИЦИПАЛЬНОГО ОБРАЗОВАНИЯ</w:t>
      </w:r>
      <w:r w:rsidRPr="00C22B16">
        <w:rPr>
          <w:rFonts w:ascii="Times New Roman" w:hAnsi="Times New Roman"/>
          <w:bCs/>
          <w:sz w:val="24"/>
          <w:szCs w:val="24"/>
          <w:u w:val="single"/>
        </w:rPr>
        <w:t>.</w:t>
      </w:r>
    </w:p>
    <w:p w14:paraId="0E3FBC33" w14:textId="77777777" w:rsidR="00016F1D" w:rsidRPr="003049DC" w:rsidRDefault="00016F1D" w:rsidP="00016F1D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Фактический объем поступлений доходов в бюджет поселения по итогам 2025 года составил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219 337,2 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 руб. План выполнен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89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   </w:t>
      </w:r>
    </w:p>
    <w:p w14:paraId="3E23BAB5" w14:textId="77777777" w:rsidR="00016F1D" w:rsidRPr="003049DC" w:rsidRDefault="00016F1D" w:rsidP="00016F1D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Налоговые и неналоговые доходы</w:t>
      </w:r>
    </w:p>
    <w:p w14:paraId="7BBE84D9" w14:textId="77777777" w:rsidR="00016F1D" w:rsidRDefault="00016F1D" w:rsidP="00016F1D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поступления налоговых и неналоговых доходов в бюджет составил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68 776,1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 выполнен на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</w:t>
      </w:r>
    </w:p>
    <w:p w14:paraId="56FB6387" w14:textId="77777777" w:rsidR="00016F1D" w:rsidRPr="003049DC" w:rsidRDefault="00016F1D" w:rsidP="00016F1D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структуре налоговых и неналоговых доходов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75,2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занимают поступления НДФЛ, поступления от уплаты акцизов на нефтепродукты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7,4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%, налоги на имущество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12,3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доходы от использования имущества 1,4%, 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поступления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продажи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имущества и платных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3,5%,</w:t>
      </w:r>
      <w:r w:rsidRPr="007F7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штрафы, санкции, возмещение ущерба 0,2%</w:t>
      </w:r>
    </w:p>
    <w:p w14:paraId="05262510" w14:textId="77777777" w:rsidR="00016F1D" w:rsidRPr="003049DC" w:rsidRDefault="00016F1D" w:rsidP="00016F1D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Объем поступлений налога на доходы физических лиц составляет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51 759,7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составило 101%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Перевыполнение плана объясняется увеличением фонда оплаты труда учреждений и организаций, осуществляющих свою деятельность на территории поселения. </w:t>
      </w:r>
    </w:p>
    <w:p w14:paraId="23688352" w14:textId="77777777" w:rsidR="00016F1D" w:rsidRDefault="00016F1D" w:rsidP="00016F1D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Доходы от уплаты акцизов на нефтепродукты составляют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5 102,6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составило 100%.</w:t>
      </w:r>
    </w:p>
    <w:p w14:paraId="7B82B694" w14:textId="77777777" w:rsidR="00016F1D" w:rsidRPr="003049DC" w:rsidRDefault="00016F1D" w:rsidP="00016F1D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Налоги на совокупный доход выполнены на 100% (ЕСХН поступление 3,6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</w:p>
    <w:p w14:paraId="60A34B24" w14:textId="77777777" w:rsidR="00016F1D" w:rsidRDefault="00016F1D" w:rsidP="00016F1D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План по имущественным налогам выполнен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104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%. В бюджет поселения поступило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8 431,1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плановых назначениях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8 130,0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Перевыполнение плана объясняется поступлением задолженности прошлых лет. </w:t>
      </w:r>
    </w:p>
    <w:p w14:paraId="73869C2F" w14:textId="77777777" w:rsidR="00016F1D" w:rsidRDefault="00016F1D" w:rsidP="00016F1D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Доходы от платных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компенсации затрат государства 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составили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2 188,9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Перевыполнение составило всего 28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0E22BDCC" w14:textId="77777777" w:rsidR="00016F1D" w:rsidRPr="003049DC" w:rsidRDefault="00016F1D" w:rsidP="00016F1D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по доходам от использования имущества выполнен на 118%. В бюджет поселения поступило 944,2 </w:t>
      </w:r>
      <w:proofErr w:type="spellStart"/>
      <w:r w:rsidRPr="00EF7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EF7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плане 798,0 </w:t>
      </w:r>
      <w:proofErr w:type="spellStart"/>
      <w:r w:rsidRPr="00EF7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EF7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14:paraId="65D8055D" w14:textId="77777777" w:rsidR="00016F1D" w:rsidRDefault="00016F1D" w:rsidP="00016F1D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Доходы от продажи материальных и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материальных активов составили 181,5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 100%.            </w:t>
      </w:r>
    </w:p>
    <w:p w14:paraId="2B529ADA" w14:textId="77777777" w:rsidR="00016F1D" w:rsidRPr="003049DC" w:rsidRDefault="00016F1D" w:rsidP="00016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Штрафов, санкций, возмещение ущерба поступило в бюджет 162,9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выполнение составило 107%. 97% поступления по данному виду дохода приходится на д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 кодексом </w:t>
      </w:r>
      <w:r w:rsidRPr="008E14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Российской Федерации составили 157,9 </w:t>
      </w:r>
      <w:proofErr w:type="spellStart"/>
      <w:r w:rsidRPr="008E14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8E14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Администратором данного дохода является Федеральная Налоговая Служба по Иркутской области.</w:t>
      </w:r>
    </w:p>
    <w:p w14:paraId="1B0B5D69" w14:textId="77777777" w:rsidR="00016F1D" w:rsidRPr="003049DC" w:rsidRDefault="00016F1D" w:rsidP="00016F1D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Безвозмездные поступления</w:t>
      </w:r>
    </w:p>
    <w:p w14:paraId="1E0B522C" w14:textId="77777777" w:rsidR="00016F1D" w:rsidRPr="003049DC" w:rsidRDefault="00016F1D" w:rsidP="00016F1D">
      <w:pPr>
        <w:shd w:val="clear" w:color="auto" w:fill="FFFFFF"/>
        <w:autoSpaceDE w:val="0"/>
        <w:autoSpaceDN w:val="0"/>
        <w:adjustRightInd w:val="0"/>
        <w:spacing w:before="240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Фактический объем безвозмездных поступлений от других бюджетов бюджетной системы Российской Федерации 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150 561,1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плане 247 573,7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выполнение составило 61%. Из бюджета Иркутской области не поступили субсидии по дорожной деятельности:</w:t>
      </w:r>
    </w:p>
    <w:p w14:paraId="335C3156" w14:textId="77777777" w:rsidR="00016F1D" w:rsidRPr="003049DC" w:rsidRDefault="00016F1D" w:rsidP="00016F1D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-дотации на выравнивание бюджетной обеспеченности поступило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18 380,0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DD716D" w14:textId="77777777" w:rsidR="00016F1D" w:rsidRPr="003049DC" w:rsidRDefault="00016F1D" w:rsidP="00016F1D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-субсидии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бюджетам поселений 3 770,2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5563DA" w14:textId="77777777" w:rsidR="00016F1D" w:rsidRPr="003049DC" w:rsidRDefault="00016F1D" w:rsidP="00016F1D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cубвенции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бюджетам поселений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,7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AE46269" w14:textId="4A77C7C6" w:rsidR="00016F1D" w:rsidRDefault="00016F1D" w:rsidP="00016F1D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-иных межбюджетных трансфертов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128 410,2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C427D66" w14:textId="77777777" w:rsidR="005F60D0" w:rsidRDefault="005F60D0" w:rsidP="005F60D0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7595F467" w14:textId="410D09EC" w:rsidR="005F60D0" w:rsidRDefault="005F60D0" w:rsidP="005F60D0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РАСХОДЫ БЮДЖЕТА</w:t>
      </w:r>
    </w:p>
    <w:p w14:paraId="14CE151F" w14:textId="133740EB" w:rsidR="005F60D0" w:rsidRDefault="005F60D0" w:rsidP="005F60D0">
      <w:pPr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ЖИГАЛОВСКОГО МУНИЦИПАЛЬНОГО ОБРАЗОВАНИЯ</w:t>
      </w:r>
    </w:p>
    <w:p w14:paraId="3815104E" w14:textId="3F803111" w:rsidR="005F60D0" w:rsidRDefault="005F60D0" w:rsidP="005F60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 за 2025 год составили 218160,7 тыс.  руб., что составило к плану 86,4 %.  Исполнение расходов по разделам подразделам представлено в таблице 1.</w:t>
      </w:r>
    </w:p>
    <w:p w14:paraId="65BC6405" w14:textId="0755F00F" w:rsidR="005F60D0" w:rsidRPr="003049DC" w:rsidRDefault="005F60D0" w:rsidP="005F60D0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14:paraId="5F3F9FD4" w14:textId="5C8CDEB2" w:rsidR="00A152B4" w:rsidRDefault="00016F1D" w:rsidP="005F60D0">
      <w:proofErr w:type="spellStart"/>
      <w:proofErr w:type="gramStart"/>
      <w:r>
        <w:t>тыс.рублей</w:t>
      </w:r>
      <w:proofErr w:type="spellEnd"/>
      <w:proofErr w:type="gramEnd"/>
    </w:p>
    <w:tbl>
      <w:tblPr>
        <w:tblW w:w="9786" w:type="dxa"/>
        <w:tblLook w:val="04A0" w:firstRow="1" w:lastRow="0" w:firstColumn="1" w:lastColumn="0" w:noHBand="0" w:noVBand="1"/>
      </w:tblPr>
      <w:tblGrid>
        <w:gridCol w:w="3871"/>
        <w:gridCol w:w="1412"/>
        <w:gridCol w:w="1603"/>
        <w:gridCol w:w="1581"/>
        <w:gridCol w:w="1319"/>
      </w:tblGrid>
      <w:tr w:rsidR="00016F1D" w:rsidRPr="008C2A3E" w14:paraId="145A611C" w14:textId="77777777" w:rsidTr="0046639D">
        <w:trPr>
          <w:trHeight w:val="765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3503" w14:textId="77777777" w:rsidR="00016F1D" w:rsidRPr="008C2A3E" w:rsidRDefault="00016F1D" w:rsidP="0046639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8C2A3E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Наименование кода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956D" w14:textId="77777777" w:rsidR="00016F1D" w:rsidRPr="008C2A3E" w:rsidRDefault="00016F1D" w:rsidP="0046639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8C2A3E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КФСР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2846" w14:textId="77777777" w:rsidR="00016F1D" w:rsidRPr="008C2A3E" w:rsidRDefault="00016F1D" w:rsidP="0046639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8C2A3E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Ассигнования 2025 год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EFAE" w14:textId="77777777" w:rsidR="00016F1D" w:rsidRPr="008C2A3E" w:rsidRDefault="00016F1D" w:rsidP="0046639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8C2A3E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 xml:space="preserve">Всего выбытий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4AF6A" w14:textId="77777777" w:rsidR="00016F1D" w:rsidRPr="008C2A3E" w:rsidRDefault="00016F1D" w:rsidP="0046639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8C2A3E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016F1D" w:rsidRPr="008C2A3E" w14:paraId="208FFC8C" w14:textId="77777777" w:rsidTr="0046639D">
        <w:trPr>
          <w:trHeight w:val="25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1C5A" w14:textId="77777777" w:rsidR="00016F1D" w:rsidRPr="008C2A3E" w:rsidRDefault="00016F1D" w:rsidP="004663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96D8" w14:textId="77777777" w:rsidR="00016F1D" w:rsidRPr="008C2A3E" w:rsidRDefault="00016F1D" w:rsidP="004663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9064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252 600,5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47D0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218 160,7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B73B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86,4</w:t>
            </w:r>
          </w:p>
        </w:tc>
      </w:tr>
      <w:tr w:rsidR="00016F1D" w:rsidRPr="008C2A3E" w14:paraId="039C18C5" w14:textId="77777777" w:rsidTr="0046639D">
        <w:trPr>
          <w:trHeight w:val="25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3D7B" w14:textId="77777777" w:rsidR="00016F1D" w:rsidRPr="008C2A3E" w:rsidRDefault="00016F1D" w:rsidP="004663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817B" w14:textId="77777777" w:rsidR="00016F1D" w:rsidRPr="008C2A3E" w:rsidRDefault="00016F1D" w:rsidP="004663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37CE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28 082,5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B7CB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28 018,2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7DE69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99,8</w:t>
            </w:r>
          </w:p>
        </w:tc>
      </w:tr>
      <w:tr w:rsidR="00016F1D" w:rsidRPr="008C2A3E" w14:paraId="78A4DB42" w14:textId="77777777" w:rsidTr="0046639D">
        <w:trPr>
          <w:trHeight w:val="1020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0101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491F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0839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2 545,5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4401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2 545,5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5B746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16F1D" w:rsidRPr="008C2A3E" w14:paraId="57986241" w14:textId="77777777" w:rsidTr="0046639D">
        <w:trPr>
          <w:trHeight w:val="127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6338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3915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9706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8417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480F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16F1D" w:rsidRPr="008C2A3E" w14:paraId="26400F57" w14:textId="77777777" w:rsidTr="0046639D">
        <w:trPr>
          <w:trHeight w:val="127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4CBB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51BD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9527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25 441,8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DCAD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25 417,5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94B7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99,9</w:t>
            </w:r>
          </w:p>
        </w:tc>
      </w:tr>
      <w:tr w:rsidR="00016F1D" w:rsidRPr="008C2A3E" w14:paraId="19EFF10A" w14:textId="77777777" w:rsidTr="0046639D">
        <w:trPr>
          <w:trHeight w:val="25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54CD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Резервные фонды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E7EE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C7CCA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2E5E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B5F3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016F1D" w:rsidRPr="008C2A3E" w14:paraId="6F48BEEE" w14:textId="77777777" w:rsidTr="0046639D">
        <w:trPr>
          <w:trHeight w:val="25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C43B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DCBB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CED9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174C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AED9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16F1D" w:rsidRPr="008C2A3E" w14:paraId="48CFD56F" w14:textId="77777777" w:rsidTr="0046639D">
        <w:trPr>
          <w:trHeight w:val="76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934A" w14:textId="77777777" w:rsidR="00016F1D" w:rsidRPr="008C2A3E" w:rsidRDefault="00016F1D" w:rsidP="004663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6E34" w14:textId="77777777" w:rsidR="00016F1D" w:rsidRPr="008C2A3E" w:rsidRDefault="00016F1D" w:rsidP="004663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7F16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555,4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1954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555,4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770B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16F1D" w:rsidRPr="008C2A3E" w14:paraId="67AB3ACA" w14:textId="77777777" w:rsidTr="0046639D">
        <w:trPr>
          <w:trHeight w:val="1020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E7A7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9"/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  <w:bookmarkEnd w:id="0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D3D3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1D8C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489,1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39CF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489,1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8BA7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1" w:name="RANGE!E19"/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  <w:bookmarkEnd w:id="1"/>
          </w:p>
        </w:tc>
      </w:tr>
      <w:tr w:rsidR="00016F1D" w:rsidRPr="008C2A3E" w14:paraId="0688040B" w14:textId="77777777" w:rsidTr="0046639D">
        <w:trPr>
          <w:trHeight w:val="76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4F45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D584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25C9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66,3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E5B2C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66,3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87F2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16F1D" w:rsidRPr="008C2A3E" w14:paraId="52C90769" w14:textId="77777777" w:rsidTr="0046639D">
        <w:trPr>
          <w:trHeight w:val="25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C528" w14:textId="77777777" w:rsidR="00016F1D" w:rsidRPr="008C2A3E" w:rsidRDefault="00016F1D" w:rsidP="004663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5AFD" w14:textId="77777777" w:rsidR="00016F1D" w:rsidRPr="008C2A3E" w:rsidRDefault="00016F1D" w:rsidP="004663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4C04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65 134,6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0075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30 961,8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5B87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47,5</w:t>
            </w:r>
          </w:p>
        </w:tc>
      </w:tr>
      <w:tr w:rsidR="00016F1D" w:rsidRPr="008C2A3E" w14:paraId="383BEE9F" w14:textId="77777777" w:rsidTr="0046639D">
        <w:trPr>
          <w:trHeight w:val="25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17EC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64DE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71F6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6 164,0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D7FC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5 387,0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D4CA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87,4</w:t>
            </w:r>
          </w:p>
        </w:tc>
      </w:tr>
      <w:tr w:rsidR="00016F1D" w:rsidRPr="008C2A3E" w14:paraId="3F532C96" w14:textId="77777777" w:rsidTr="0046639D">
        <w:trPr>
          <w:trHeight w:val="25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2E2A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EA61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8573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58 838,0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4A11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25 442,1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5E57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43,2</w:t>
            </w:r>
          </w:p>
        </w:tc>
      </w:tr>
      <w:tr w:rsidR="00016F1D" w:rsidRPr="008C2A3E" w14:paraId="16723D4D" w14:textId="77777777" w:rsidTr="0046639D">
        <w:trPr>
          <w:trHeight w:val="510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24F6E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201B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6A14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3291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D272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16F1D" w:rsidRPr="008C2A3E" w14:paraId="2CA7D7CE" w14:textId="77777777" w:rsidTr="0046639D">
        <w:trPr>
          <w:trHeight w:val="510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7D4D" w14:textId="77777777" w:rsidR="00016F1D" w:rsidRPr="008C2A3E" w:rsidRDefault="00016F1D" w:rsidP="004663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D402" w14:textId="77777777" w:rsidR="00016F1D" w:rsidRPr="008C2A3E" w:rsidRDefault="00016F1D" w:rsidP="004663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0CD1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113 583,4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A1B1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113 381,7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CF34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99,8</w:t>
            </w:r>
          </w:p>
        </w:tc>
      </w:tr>
      <w:tr w:rsidR="00016F1D" w:rsidRPr="008C2A3E" w14:paraId="7ABAC9A9" w14:textId="77777777" w:rsidTr="0046639D">
        <w:trPr>
          <w:trHeight w:val="25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D27A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6796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DA74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284,2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82BD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266,2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4408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93,7</w:t>
            </w:r>
          </w:p>
        </w:tc>
      </w:tr>
      <w:tr w:rsidR="00016F1D" w:rsidRPr="008C2A3E" w14:paraId="483758E8" w14:textId="77777777" w:rsidTr="0046639D">
        <w:trPr>
          <w:trHeight w:val="25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4D21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EB30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888C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1 303,1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4338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1 284,7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78573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98,6</w:t>
            </w:r>
          </w:p>
        </w:tc>
      </w:tr>
      <w:tr w:rsidR="00016F1D" w:rsidRPr="008C2A3E" w14:paraId="78DD1168" w14:textId="77777777" w:rsidTr="0046639D">
        <w:trPr>
          <w:trHeight w:val="25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84BE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12F0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5795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40 680,5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B32B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40 515,2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2967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99,6</w:t>
            </w:r>
          </w:p>
        </w:tc>
      </w:tr>
      <w:tr w:rsidR="00016F1D" w:rsidRPr="008C2A3E" w14:paraId="3BB80898" w14:textId="77777777" w:rsidTr="0046639D">
        <w:trPr>
          <w:trHeight w:val="510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BD70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58DC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F4B2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71 315,5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2568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71 315,5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F155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16F1D" w:rsidRPr="008C2A3E" w14:paraId="1DA12116" w14:textId="77777777" w:rsidTr="0046639D">
        <w:trPr>
          <w:trHeight w:val="25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8A55" w14:textId="77777777" w:rsidR="00016F1D" w:rsidRPr="008C2A3E" w:rsidRDefault="00016F1D" w:rsidP="004663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B3EB" w14:textId="77777777" w:rsidR="00016F1D" w:rsidRPr="008C2A3E" w:rsidRDefault="00016F1D" w:rsidP="004663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44CB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7F47E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49F4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16F1D" w:rsidRPr="008C2A3E" w14:paraId="5214847D" w14:textId="77777777" w:rsidTr="0046639D">
        <w:trPr>
          <w:trHeight w:val="76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FDD1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16F1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D120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8D97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3D94F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16F1D" w:rsidRPr="008C2A3E" w14:paraId="7D3000D6" w14:textId="77777777" w:rsidTr="0046639D">
        <w:trPr>
          <w:trHeight w:val="25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929D" w14:textId="77777777" w:rsidR="00016F1D" w:rsidRPr="008C2A3E" w:rsidRDefault="00016F1D" w:rsidP="004663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7DC2" w14:textId="77777777" w:rsidR="00016F1D" w:rsidRPr="008C2A3E" w:rsidRDefault="00016F1D" w:rsidP="004663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4488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674,0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F310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674,0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AEF7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16F1D" w:rsidRPr="008C2A3E" w14:paraId="4601EAE4" w14:textId="77777777" w:rsidTr="0046639D">
        <w:trPr>
          <w:trHeight w:val="25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FA0B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4BD7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5AC3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674,0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B4A6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674,0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F48F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16F1D" w:rsidRPr="008C2A3E" w14:paraId="44902D1E" w14:textId="77777777" w:rsidTr="0046639D">
        <w:trPr>
          <w:trHeight w:val="25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F79B" w14:textId="77777777" w:rsidR="00016F1D" w:rsidRPr="008C2A3E" w:rsidRDefault="00016F1D" w:rsidP="004663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D9C9" w14:textId="77777777" w:rsidR="00016F1D" w:rsidRPr="008C2A3E" w:rsidRDefault="00016F1D" w:rsidP="004663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E41C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451,1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FC30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451,1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7423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16F1D" w:rsidRPr="008C2A3E" w14:paraId="222FB24C" w14:textId="77777777" w:rsidTr="0046639D">
        <w:trPr>
          <w:trHeight w:val="25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BFE6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B8E3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D09B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451,1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929D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451,1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75BD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16F1D" w:rsidRPr="008C2A3E" w14:paraId="282303A2" w14:textId="77777777" w:rsidTr="0046639D">
        <w:trPr>
          <w:trHeight w:val="25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D0E6" w14:textId="77777777" w:rsidR="00016F1D" w:rsidRPr="008C2A3E" w:rsidRDefault="00016F1D" w:rsidP="004663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BF60" w14:textId="77777777" w:rsidR="00016F1D" w:rsidRPr="008C2A3E" w:rsidRDefault="00016F1D" w:rsidP="004663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AC15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343,5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4BD0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343,5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A4E85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16F1D" w:rsidRPr="008C2A3E" w14:paraId="77D7C379" w14:textId="77777777" w:rsidTr="0046639D">
        <w:trPr>
          <w:trHeight w:val="25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23FC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54FD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2A9A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343,5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34BA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343,5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BBB28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16F1D" w:rsidRPr="008C2A3E" w14:paraId="63D52B02" w14:textId="77777777" w:rsidTr="0046639D">
        <w:trPr>
          <w:trHeight w:val="76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DFE9" w14:textId="77777777" w:rsidR="00016F1D" w:rsidRPr="008C2A3E" w:rsidRDefault="00016F1D" w:rsidP="004663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B74C" w14:textId="77777777" w:rsidR="00016F1D" w:rsidRPr="008C2A3E" w:rsidRDefault="00016F1D" w:rsidP="004663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CDA7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6100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14F7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016F1D" w:rsidRPr="008C2A3E" w14:paraId="73FD62D5" w14:textId="77777777" w:rsidTr="0046639D">
        <w:trPr>
          <w:trHeight w:val="510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DF6B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D0BB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6CFF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7563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2F74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016F1D" w:rsidRPr="008C2A3E" w14:paraId="4B3E6F0F" w14:textId="77777777" w:rsidTr="0046639D">
        <w:trPr>
          <w:trHeight w:val="1020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8295" w14:textId="77777777" w:rsidR="00016F1D" w:rsidRPr="008C2A3E" w:rsidRDefault="00016F1D" w:rsidP="004663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7C0C" w14:textId="77777777" w:rsidR="00016F1D" w:rsidRPr="008C2A3E" w:rsidRDefault="00016F1D" w:rsidP="004663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C41B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43 728,3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214A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43 728,3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F9CA" w14:textId="77777777" w:rsidR="00016F1D" w:rsidRPr="008C2A3E" w:rsidRDefault="00016F1D" w:rsidP="00466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16F1D" w:rsidRPr="008C2A3E" w14:paraId="52C68533" w14:textId="77777777" w:rsidTr="0046639D">
        <w:trPr>
          <w:trHeight w:val="510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6087" w14:textId="77777777" w:rsidR="00016F1D" w:rsidRPr="008C2A3E" w:rsidRDefault="00016F1D" w:rsidP="0046639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D8DC" w14:textId="77777777" w:rsidR="00016F1D" w:rsidRPr="008C2A3E" w:rsidRDefault="00016F1D" w:rsidP="0046639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4425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43 728,3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F936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A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43 728,3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682D" w14:textId="77777777" w:rsidR="00016F1D" w:rsidRPr="008C2A3E" w:rsidRDefault="00016F1D" w:rsidP="004663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2A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</w:tbl>
    <w:p w14:paraId="401171D6" w14:textId="77777777" w:rsidR="00874D34" w:rsidRDefault="00874D34" w:rsidP="00874D34">
      <w:pPr>
        <w:rPr>
          <w:rFonts w:ascii="Times New Roman" w:hAnsi="Times New Roman" w:cs="Times New Roman"/>
          <w:sz w:val="24"/>
          <w:szCs w:val="24"/>
        </w:rPr>
      </w:pPr>
    </w:p>
    <w:p w14:paraId="2BEC3DD5" w14:textId="77777777" w:rsidR="00874D34" w:rsidRDefault="00874D34" w:rsidP="0045296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r>
        <w:rPr>
          <w:rFonts w:ascii="Times New Roman" w:hAnsi="Times New Roman" w:cs="Times New Roman"/>
          <w:sz w:val="24"/>
          <w:szCs w:val="24"/>
        </w:rPr>
        <w:t>За счет средств областного бюджета –</w:t>
      </w:r>
    </w:p>
    <w:p w14:paraId="7F3A8B12" w14:textId="157D879B" w:rsidR="00C3480E" w:rsidRDefault="00874D34" w:rsidP="004529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областных государственных полномочий по определению перечня должностных ОМСУ, уполномоченных составлять протоколы об административных правонарушениях – 0,7 тыс. рублей,</w:t>
      </w:r>
      <w:r w:rsidR="00C3480E" w:rsidRPr="00C3480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C80081" w14:textId="354E4AB4" w:rsidR="00C3480E" w:rsidRDefault="00C3480E" w:rsidP="00452965">
      <w:pPr>
        <w:jc w:val="both"/>
        <w:rPr>
          <w:rFonts w:ascii="Times New Roman" w:hAnsi="Times New Roman" w:cs="Times New Roman"/>
          <w:sz w:val="24"/>
          <w:szCs w:val="24"/>
        </w:rPr>
      </w:pPr>
      <w:r w:rsidRPr="00C3480E">
        <w:rPr>
          <w:rFonts w:ascii="Times New Roman" w:hAnsi="Times New Roman" w:cs="Times New Roman"/>
          <w:sz w:val="24"/>
          <w:szCs w:val="24"/>
        </w:rPr>
        <w:lastRenderedPageBreak/>
        <w:t>на реализацию основного мероприятия за счет субсидии на мероприятия в области дорожной деятельности в отношении автодорог, входящих в транспортный каркас Иркутской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– 945,6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14:paraId="53766591" w14:textId="1794A0ED" w:rsidR="00C3480E" w:rsidRDefault="00C3480E" w:rsidP="00452965">
      <w:pPr>
        <w:jc w:val="both"/>
        <w:rPr>
          <w:rFonts w:ascii="Times New Roman" w:hAnsi="Times New Roman" w:cs="Times New Roman"/>
          <w:sz w:val="24"/>
          <w:szCs w:val="24"/>
        </w:rPr>
      </w:pPr>
      <w:r w:rsidRPr="00C3480E">
        <w:rPr>
          <w:rFonts w:ascii="Times New Roman" w:hAnsi="Times New Roman" w:cs="Times New Roman"/>
          <w:sz w:val="24"/>
          <w:szCs w:val="24"/>
        </w:rPr>
        <w:t xml:space="preserve">на реализацию прочих мероприятий МП "Благоустройство и санитарная очистка территории </w:t>
      </w:r>
      <w:proofErr w:type="spellStart"/>
      <w:r w:rsidRPr="00C3480E">
        <w:rPr>
          <w:rFonts w:ascii="Times New Roman" w:hAnsi="Times New Roman" w:cs="Times New Roman"/>
          <w:sz w:val="24"/>
          <w:szCs w:val="24"/>
        </w:rPr>
        <w:t>Жигаловского</w:t>
      </w:r>
      <w:proofErr w:type="spellEnd"/>
      <w:r w:rsidRPr="00C3480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2019 - 2025 годы" в рамках проектов народных инициатив</w:t>
      </w:r>
      <w:r>
        <w:rPr>
          <w:rFonts w:ascii="Times New Roman" w:hAnsi="Times New Roman" w:cs="Times New Roman"/>
          <w:sz w:val="24"/>
          <w:szCs w:val="24"/>
        </w:rPr>
        <w:t xml:space="preserve"> – 2170,2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14:paraId="04FC8FF9" w14:textId="44DE4ED4" w:rsidR="00874D34" w:rsidRDefault="00874D34" w:rsidP="004529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реализацию мероприятий перечня проектов народных инициатив – </w:t>
      </w:r>
      <w:r w:rsidR="00C3480E">
        <w:rPr>
          <w:rFonts w:ascii="Times New Roman" w:hAnsi="Times New Roman" w:cs="Times New Roman"/>
          <w:sz w:val="24"/>
          <w:szCs w:val="24"/>
        </w:rPr>
        <w:t>654,4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3480E">
        <w:rPr>
          <w:rFonts w:ascii="Times New Roman" w:hAnsi="Times New Roman" w:cs="Times New Roman"/>
          <w:sz w:val="24"/>
          <w:szCs w:val="24"/>
        </w:rPr>
        <w:t>;</w:t>
      </w:r>
    </w:p>
    <w:p w14:paraId="682BF13C" w14:textId="35F0FF7E" w:rsidR="00874D34" w:rsidRDefault="00874D34" w:rsidP="0045296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местного бюджета на реализацию мероприятий – </w:t>
      </w:r>
      <w:r w:rsidR="00C3480E">
        <w:rPr>
          <w:rFonts w:ascii="Times New Roman" w:hAnsi="Times New Roman" w:cs="Times New Roman"/>
          <w:sz w:val="24"/>
          <w:szCs w:val="24"/>
        </w:rPr>
        <w:t>4162,4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bookmarkEnd w:id="2"/>
    <w:p w14:paraId="04D79B9C" w14:textId="77777777" w:rsidR="00452965" w:rsidRDefault="00452965" w:rsidP="00452965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Комитета по финансам</w:t>
      </w:r>
    </w:p>
    <w:p w14:paraId="5E79738E" w14:textId="77777777" w:rsidR="00452965" w:rsidRDefault="00452965" w:rsidP="00452965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Т.В.Трофимова</w:t>
      </w:r>
      <w:proofErr w:type="spellEnd"/>
    </w:p>
    <w:p w14:paraId="7452FE27" w14:textId="77777777" w:rsidR="00452965" w:rsidRDefault="00452965" w:rsidP="00452965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</w:p>
    <w:p w14:paraId="1AA5F037" w14:textId="77777777" w:rsidR="00016F1D" w:rsidRDefault="00016F1D"/>
    <w:sectPr w:rsidR="00016F1D" w:rsidSect="00016F1D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E01"/>
    <w:rsid w:val="00016F1D"/>
    <w:rsid w:val="00452965"/>
    <w:rsid w:val="005F60D0"/>
    <w:rsid w:val="00874D34"/>
    <w:rsid w:val="008C2A3E"/>
    <w:rsid w:val="00A152B4"/>
    <w:rsid w:val="00C3480E"/>
    <w:rsid w:val="00E37E01"/>
    <w:rsid w:val="00EC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D1BC9"/>
  <w15:chartTrackingRefBased/>
  <w15:docId w15:val="{E010B8FF-3E39-46F9-99AE-72B305841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6F1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Plain Text"/>
    <w:basedOn w:val="a"/>
    <w:link w:val="a5"/>
    <w:semiHidden/>
    <w:unhideWhenUsed/>
    <w:rsid w:val="005F60D0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5F60D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38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2026-03-11T03:14:00Z</cp:lastPrinted>
  <dcterms:created xsi:type="dcterms:W3CDTF">2026-03-05T02:47:00Z</dcterms:created>
  <dcterms:modified xsi:type="dcterms:W3CDTF">2026-03-11T03:14:00Z</dcterms:modified>
</cp:coreProperties>
</file>